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
        <w:rPr>
          <w:b/>
          <w:b/>
          <w:bCs/>
        </w:rPr>
      </w:pPr>
      <w:r>
        <w:rPr>
          <w:b/>
          <w:bCs/>
          <w:lang w:val="en-US"/>
        </w:rPr>
        <w:t>2024 Cobbosseecontee Stream Row/Paddle (5th anniversary)</w:t>
      </w:r>
    </w:p>
    <w:p>
      <w:pPr>
        <w:pStyle w:val="Body"/>
        <w:bidi w:val="0"/>
        <w:rPr/>
      </w:pPr>
      <w:r>
        <w:rPr/>
        <w:t>Saturday, May 25, 2024  (rain date: Sunday May 26, 2024)</w:t>
      </w:r>
    </w:p>
    <w:p>
      <w:pPr>
        <w:pStyle w:val="Body"/>
        <w:bidi w:val="0"/>
        <w:rPr/>
      </w:pPr>
      <w:r>
        <w:rPr/>
      </w:r>
    </w:p>
    <w:p>
      <w:pPr>
        <w:pStyle w:val="Body"/>
        <w:bidi w:val="0"/>
        <w:rPr/>
      </w:pPr>
      <w:r>
        <w:rPr>
          <w:u w:val="single" w:color="FFFFFF"/>
          <w:lang w:val="en-US"/>
        </w:rPr>
        <w:t>Place:</w:t>
      </w:r>
      <w:r>
        <w:rPr/>
        <w:t xml:space="preserve">  Paul &amp; Sharon LaBrie's house</w:t>
      </w:r>
    </w:p>
    <w:p>
      <w:pPr>
        <w:pStyle w:val="Body"/>
        <w:bidi w:val="0"/>
        <w:rPr/>
      </w:pPr>
      <w:r>
        <w:rPr/>
        <w:tab/>
        <w:t>546 Indiana Road</w:t>
      </w:r>
    </w:p>
    <w:p>
      <w:pPr>
        <w:pStyle w:val="Body"/>
        <w:bidi w:val="0"/>
        <w:rPr/>
      </w:pPr>
      <w:r>
        <w:rPr/>
        <w:tab/>
        <w:t>West Gardiner, ME  04345</w:t>
      </w:r>
    </w:p>
    <w:p>
      <w:pPr>
        <w:pStyle w:val="Body"/>
        <w:bidi w:val="0"/>
        <w:rPr/>
      </w:pPr>
      <w:r>
        <w:rPr/>
        <w:tab/>
        <w:t>Tel: 207-570-2300 (Paul)</w:t>
      </w:r>
    </w:p>
    <w:p>
      <w:pPr>
        <w:pStyle w:val="Body"/>
        <w:bidi w:val="0"/>
        <w:rPr/>
      </w:pPr>
      <w:r>
        <w:rPr/>
        <w:tab/>
        <w:t>Tel: 207-570-2400 (Sharon)</w:t>
      </w:r>
    </w:p>
    <w:p>
      <w:pPr>
        <w:pStyle w:val="Body"/>
        <w:bidi w:val="0"/>
        <w:rPr/>
      </w:pPr>
      <w:r>
        <w:rPr/>
      </w:r>
    </w:p>
    <w:p>
      <w:pPr>
        <w:pStyle w:val="Body"/>
        <w:bidi w:val="0"/>
        <w:rPr/>
      </w:pPr>
      <w:r>
        <w:rPr/>
      </w:r>
    </w:p>
    <w:p>
      <w:pPr>
        <w:pStyle w:val="Body"/>
        <w:bidi w:val="0"/>
        <w:rPr/>
      </w:pPr>
      <w:r>
        <w:rPr>
          <w:u w:val="single" w:color="FFFFFF"/>
          <w:lang w:val="en-US"/>
        </w:rPr>
        <w:t>Time:</w:t>
      </w:r>
      <w:r>
        <w:rPr/>
        <w:t xml:space="preserve">  10:00 AM</w:t>
      </w:r>
    </w:p>
    <w:p>
      <w:pPr>
        <w:pStyle w:val="Body"/>
        <w:bidi w:val="0"/>
        <w:rPr/>
      </w:pPr>
      <w:r>
        <w:rPr/>
        <w:t>BYOL</w:t>
      </w:r>
    </w:p>
    <w:p>
      <w:pPr>
        <w:pStyle w:val="Body"/>
        <w:bidi w:val="0"/>
        <w:rPr/>
      </w:pPr>
      <w:r>
        <w:rPr/>
        <w:t>Dogs welcome</w:t>
      </w:r>
    </w:p>
    <w:p>
      <w:pPr>
        <w:pStyle w:val="Body"/>
        <w:bidi w:val="0"/>
        <w:rPr/>
      </w:pPr>
      <w:r>
        <w:rPr/>
      </w:r>
    </w:p>
    <w:p>
      <w:pPr>
        <w:pStyle w:val="Body"/>
        <w:bidi w:val="0"/>
        <w:rPr/>
      </w:pPr>
      <w:r>
        <w:rPr/>
      </w:r>
    </w:p>
    <w:p>
      <w:pPr>
        <w:pStyle w:val="Body"/>
        <w:bidi w:val="0"/>
        <w:rPr/>
      </w:pPr>
      <w:r>
        <w:rPr/>
      </w:r>
    </w:p>
    <w:p>
      <w:pPr>
        <w:pStyle w:val="Body"/>
        <w:bidi w:val="0"/>
        <w:rPr/>
      </w:pPr>
      <w:r>
        <w:rPr/>
        <w:t xml:space="preserve">This is an easy row/paddle on Cobbosseecontee Stream/Cold Brook and is open to rowboats, canoes and kayaks. Cobbosseecontee Stream is gentle, with warm water, a very slow current flow (no rapids) and much protection from the wind. </w:t>
      </w:r>
    </w:p>
    <w:p>
      <w:pPr>
        <w:pStyle w:val="Body"/>
        <w:bidi w:val="0"/>
        <w:rPr/>
      </w:pPr>
      <w:r>
        <w:rPr/>
      </w:r>
    </w:p>
    <w:p>
      <w:pPr>
        <w:pStyle w:val="Body"/>
        <w:bidi w:val="0"/>
        <w:rPr/>
      </w:pPr>
      <w:r>
        <w:rPr/>
        <w:t>This year, a new -- and much higher -- bridge has been built on Route 126/9/Horseshoe Pond, which opens up an entirely new area of Cobbosseecontee Stream for our use.</w:t>
      </w:r>
    </w:p>
    <w:p>
      <w:pPr>
        <w:pStyle w:val="Body"/>
        <w:bidi w:val="0"/>
        <w:rPr/>
      </w:pPr>
      <w:r>
        <w:rPr/>
      </w:r>
    </w:p>
    <w:p>
      <w:pPr>
        <w:pStyle w:val="Body"/>
        <w:bidi w:val="0"/>
        <w:rPr/>
      </w:pPr>
      <w:r>
        <w:rPr/>
      </w:r>
    </w:p>
    <w:p>
      <w:pPr>
        <w:pStyle w:val="Body"/>
        <w:rPr>
          <w:u w:val="single" w:color="FFFFFF"/>
        </w:rPr>
      </w:pPr>
      <w:r>
        <w:rPr>
          <w:u w:val="single" w:color="FFFFFF"/>
          <w:lang w:val="en-US"/>
        </w:rPr>
        <w:t>Camping:</w:t>
      </w:r>
    </w:p>
    <w:p>
      <w:pPr>
        <w:pStyle w:val="Body"/>
        <w:bidi w:val="0"/>
        <w:rPr/>
      </w:pPr>
      <w:r>
        <w:rPr/>
      </w:r>
    </w:p>
    <w:p>
      <w:pPr>
        <w:pStyle w:val="Body"/>
        <w:bidi w:val="0"/>
        <w:rPr/>
      </w:pPr>
      <w:r>
        <w:rPr/>
        <w:t>For those traveling long distances, you are welcome to camp here on Friday night, or Saturday night or both.  There will be a Porta-Jon on-site as well as a serviceable fire pit and firewood.</w:t>
      </w:r>
    </w:p>
    <w:p>
      <w:pPr>
        <w:pStyle w:val="Body"/>
        <w:bidi w:val="0"/>
        <w:rPr/>
      </w:pPr>
      <w:r>
        <w:rPr/>
      </w:r>
    </w:p>
    <w:p>
      <w:pPr>
        <w:pStyle w:val="Body"/>
        <w:bidi w:val="0"/>
        <w:rPr/>
      </w:pPr>
      <w:r>
        <w:rPr/>
      </w:r>
    </w:p>
    <w:p>
      <w:pPr>
        <w:pStyle w:val="Body"/>
        <w:rPr>
          <w:u w:val="single" w:color="FFFFFF"/>
        </w:rPr>
      </w:pPr>
      <w:r>
        <w:rPr>
          <w:u w:val="single" w:color="FFFFFF"/>
          <w:lang w:val="en-US"/>
        </w:rPr>
        <w:t>Directions to Our House:</w:t>
      </w:r>
    </w:p>
    <w:p>
      <w:pPr>
        <w:pStyle w:val="Body"/>
        <w:bidi w:val="0"/>
        <w:rPr/>
      </w:pPr>
      <w:r>
        <w:rPr/>
      </w:r>
    </w:p>
    <w:p>
      <w:pPr>
        <w:pStyle w:val="Body"/>
        <w:bidi w:val="0"/>
        <w:rPr/>
      </w:pPr>
      <w:r>
        <w:rPr/>
        <w:t>Very easy to get to.  Please see the map.  We are near the West Gardiner Service Plaza, which sits at the intersection of I295 and the Maine Turnpike in West Gardiner (about 9 miles south of Augusta).</w:t>
      </w:r>
    </w:p>
    <w:p>
      <w:pPr>
        <w:pStyle w:val="Body"/>
        <w:bidi w:val="0"/>
        <w:rPr/>
      </w:pPr>
      <w:r>
        <w:rPr/>
      </w:r>
    </w:p>
    <w:sectPr>
      <w:headerReference w:type="default" r:id="rId2"/>
      <w:footerReference w:type="default" r:id="rId3"/>
      <w:type w:val="nextPage"/>
      <w:pgSz w:w="12240" w:h="15840"/>
      <w:pgMar w:left="1440" w:right="1440" w:gutter="0" w:header="720" w:top="1440" w:footer="864"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Body">
    <w:name w:val="Body"/>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en-US"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184</Words>
  <Characters>913</Characters>
  <CharactersWithSpaces>1093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